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5B" w:rsidRPr="005C205B" w:rsidRDefault="005C205B" w:rsidP="005C205B">
      <w:pPr>
        <w:shd w:val="clear" w:color="auto" w:fill="FFF9EE"/>
        <w:spacing w:after="0" w:line="240" w:lineRule="auto"/>
        <w:jc w:val="center"/>
        <w:rPr>
          <w:rFonts w:ascii="Georgia" w:eastAsia="Times New Roman" w:hAnsi="Georgia" w:cs="Times New Roman"/>
          <w:color w:val="222222"/>
          <w:sz w:val="23"/>
          <w:szCs w:val="23"/>
          <w:lang w:eastAsia="el-GR"/>
        </w:rPr>
      </w:pPr>
      <w:r w:rsidRPr="005C205B">
        <w:rPr>
          <w:rFonts w:ascii="Georgia" w:eastAsia="Times New Roman" w:hAnsi="Georgia" w:cs="Times New Roman"/>
          <w:b/>
          <w:bCs/>
          <w:color w:val="222222"/>
          <w:sz w:val="23"/>
          <w:szCs w:val="23"/>
          <w:lang w:eastAsia="el-GR"/>
        </w:rPr>
        <w:t>Α. Ο μικρός ταξιδευτής</w:t>
      </w:r>
      <w:r w:rsidRPr="005C205B">
        <w:rPr>
          <w:rFonts w:ascii="Georgia" w:eastAsia="Times New Roman" w:hAnsi="Georgia" w:cs="Times New Roman"/>
          <w:color w:val="222222"/>
          <w:sz w:val="23"/>
          <w:szCs w:val="23"/>
          <w:lang w:eastAsia="el-GR"/>
        </w:rPr>
        <w:t> </w:t>
      </w:r>
    </w:p>
    <w:p w:rsidR="005C205B" w:rsidRPr="005C205B" w:rsidRDefault="005C205B" w:rsidP="005C205B">
      <w:pPr>
        <w:shd w:val="clear" w:color="auto" w:fill="FFF9EE"/>
        <w:spacing w:after="0" w:line="240" w:lineRule="auto"/>
        <w:jc w:val="center"/>
        <w:rPr>
          <w:rFonts w:ascii="Georgia" w:eastAsia="Times New Roman" w:hAnsi="Georgia" w:cs="Times New Roman"/>
          <w:color w:val="222222"/>
          <w:sz w:val="23"/>
          <w:szCs w:val="23"/>
          <w:lang w:eastAsia="el-GR"/>
        </w:rPr>
      </w:pPr>
    </w:p>
    <w:tbl>
      <w:tblPr>
        <w:tblW w:w="0" w:type="auto"/>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firstRow="1" w:lastRow="0" w:firstColumn="1" w:lastColumn="0" w:noHBand="0" w:noVBand="1"/>
      </w:tblPr>
      <w:tblGrid>
        <w:gridCol w:w="6180"/>
      </w:tblGrid>
      <w:tr w:rsidR="005C205B" w:rsidRPr="005C205B" w:rsidTr="005C205B">
        <w:trPr>
          <w:tblCellSpacing w:w="0" w:type="dxa"/>
        </w:trPr>
        <w:tc>
          <w:tcPr>
            <w:tcW w:w="0" w:type="auto"/>
            <w:shd w:val="clear" w:color="auto" w:fill="FFFFFF"/>
            <w:vAlign w:val="center"/>
            <w:hideMark/>
          </w:tcPr>
          <w:p w:rsidR="005C205B" w:rsidRPr="005C205B" w:rsidRDefault="005C205B" w:rsidP="005C205B">
            <w:pPr>
              <w:spacing w:after="0" w:line="240" w:lineRule="auto"/>
              <w:jc w:val="center"/>
              <w:rPr>
                <w:rFonts w:ascii="Georgia" w:eastAsia="Times New Roman" w:hAnsi="Georgia" w:cs="Times New Roman"/>
                <w:color w:val="222222"/>
                <w:sz w:val="23"/>
                <w:szCs w:val="23"/>
                <w:lang w:eastAsia="el-GR"/>
              </w:rPr>
            </w:pPr>
            <w:r w:rsidRPr="005C205B">
              <w:rPr>
                <w:rFonts w:ascii="Georgia" w:eastAsia="Times New Roman" w:hAnsi="Georgia" w:cs="Times New Roman"/>
                <w:noProof/>
                <w:color w:val="888888"/>
                <w:sz w:val="23"/>
                <w:szCs w:val="23"/>
                <w:lang w:eastAsia="el-GR"/>
              </w:rPr>
              <w:drawing>
                <wp:inline distT="0" distB="0" distL="0" distR="0" wp14:anchorId="23571B23" wp14:editId="5FB8CFE0">
                  <wp:extent cx="3809365" cy="3079750"/>
                  <wp:effectExtent l="0" t="0" r="635" b="6350"/>
                  <wp:docPr id="1" name="Εικόνα 1" descr="https://4.bp.blogspot.com/-eq_A-6_M9OE/VhjYvrqXGvI/AAAAAAAAAb8/h4et6rkHMpg/s400/movie-the-little-dolphins-2-mask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eq_A-6_M9OE/VhjYvrqXGvI/AAAAAAAAAb8/h4et6rkHMpg/s400/movie-the-little-dolphins-2-mask9.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9365" cy="3079750"/>
                          </a:xfrm>
                          <a:prstGeom prst="rect">
                            <a:avLst/>
                          </a:prstGeom>
                          <a:noFill/>
                          <a:ln>
                            <a:noFill/>
                          </a:ln>
                        </pic:spPr>
                      </pic:pic>
                    </a:graphicData>
                  </a:graphic>
                </wp:inline>
              </w:drawing>
            </w:r>
          </w:p>
        </w:tc>
      </w:tr>
      <w:tr w:rsidR="005C205B" w:rsidRPr="005C205B" w:rsidTr="005C205B">
        <w:trPr>
          <w:tblCellSpacing w:w="0" w:type="dxa"/>
        </w:trPr>
        <w:tc>
          <w:tcPr>
            <w:tcW w:w="0" w:type="auto"/>
            <w:shd w:val="clear" w:color="auto" w:fill="FFFFFF"/>
            <w:vAlign w:val="center"/>
            <w:hideMark/>
          </w:tcPr>
          <w:p w:rsidR="005C205B" w:rsidRPr="005C205B" w:rsidRDefault="005C205B" w:rsidP="005C205B">
            <w:pPr>
              <w:spacing w:after="0" w:line="240" w:lineRule="auto"/>
              <w:jc w:val="center"/>
              <w:rPr>
                <w:rFonts w:ascii="Georgia" w:eastAsia="Times New Roman" w:hAnsi="Georgia" w:cs="Times New Roman"/>
                <w:color w:val="222222"/>
                <w:sz w:val="18"/>
                <w:szCs w:val="18"/>
                <w:lang w:eastAsia="el-GR"/>
              </w:rPr>
            </w:pPr>
            <w:r w:rsidRPr="005C205B">
              <w:rPr>
                <w:rFonts w:ascii="Georgia" w:eastAsia="Times New Roman" w:hAnsi="Georgia" w:cs="Times New Roman"/>
                <w:color w:val="222222"/>
                <w:sz w:val="18"/>
                <w:szCs w:val="18"/>
                <w:lang w:eastAsia="el-GR"/>
              </w:rPr>
              <w:t>Μετά τις βουτιές από το πλοίο</w:t>
            </w:r>
          </w:p>
        </w:tc>
      </w:tr>
    </w:tbl>
    <w:p w:rsidR="005C205B" w:rsidRPr="005C205B" w:rsidRDefault="005C205B" w:rsidP="005C205B">
      <w:pPr>
        <w:shd w:val="clear" w:color="auto" w:fill="FFF9EE"/>
        <w:spacing w:after="0" w:line="240" w:lineRule="auto"/>
        <w:rPr>
          <w:rFonts w:ascii="Georgia" w:eastAsia="Times New Roman" w:hAnsi="Georgia" w:cs="Times New Roman"/>
          <w:color w:val="222222"/>
          <w:sz w:val="23"/>
          <w:szCs w:val="23"/>
          <w:lang w:eastAsia="el-GR"/>
        </w:rPr>
      </w:pPr>
      <w:r w:rsidRPr="005C205B">
        <w:rPr>
          <w:rFonts w:ascii="Georgia" w:eastAsia="Times New Roman" w:hAnsi="Georgia" w:cs="Times New Roman"/>
          <w:color w:val="222222"/>
          <w:sz w:val="23"/>
          <w:szCs w:val="23"/>
          <w:lang w:eastAsia="el-GR"/>
        </w:rPr>
        <w:t>" </w:t>
      </w:r>
      <w:r w:rsidRPr="005C205B">
        <w:rPr>
          <w:rFonts w:ascii="Arial" w:eastAsia="Times New Roman" w:hAnsi="Arial" w:cs="Arial"/>
          <w:color w:val="222222"/>
          <w:sz w:val="23"/>
          <w:szCs w:val="23"/>
          <w:lang w:eastAsia="el-GR"/>
        </w:rPr>
        <w:t xml:space="preserve">Τα καλοκαίρια όταν διαλυόταν ο πολύς κόσμος στην προκυμαία κι ώσπου να τελειώσει το φόρτωμα από τις μαούνες, τα πιτσιρίκια του χωριού, που όλα τους κολυμπούσαν σαν </w:t>
      </w:r>
      <w:proofErr w:type="spellStart"/>
      <w:r w:rsidRPr="005C205B">
        <w:rPr>
          <w:rFonts w:ascii="Arial" w:eastAsia="Times New Roman" w:hAnsi="Arial" w:cs="Arial"/>
          <w:color w:val="222222"/>
          <w:sz w:val="23"/>
          <w:szCs w:val="23"/>
          <w:lang w:eastAsia="el-GR"/>
        </w:rPr>
        <w:t>σαν</w:t>
      </w:r>
      <w:proofErr w:type="spellEnd"/>
      <w:r w:rsidRPr="005C205B">
        <w:rPr>
          <w:rFonts w:ascii="Arial" w:eastAsia="Times New Roman" w:hAnsi="Arial" w:cs="Arial"/>
          <w:color w:val="222222"/>
          <w:sz w:val="23"/>
          <w:szCs w:val="23"/>
          <w:lang w:eastAsia="el-GR"/>
        </w:rPr>
        <w:t xml:space="preserve"> χελιδονόψαρα έπεφταν στη θάλασσα και έφταναν στο βαπόρι με γρήγορες απλωτές. Ανέβαιναν στο κατάστρωμα κι από εκεί ψηλά βουτούσαν πολύ βαθιά στη θάλασσα να πιάσουν τις δεκάρες που οι επιβάτες τούς έριχναν μέσα στο νερό. Έβαζαν τις δεκάρες στο στόμα τους και έβγαιναν στον αφρό ύστερα. Πάνω στο κατάστρωμα οι επιβάτες, που έκαναν χάζι με το παιχνίδι αυτό, τους έριχναν και άλλες και </w:t>
      </w:r>
      <w:proofErr w:type="spellStart"/>
      <w:r w:rsidRPr="005C205B">
        <w:rPr>
          <w:rFonts w:ascii="Arial" w:eastAsia="Times New Roman" w:hAnsi="Arial" w:cs="Arial"/>
          <w:color w:val="222222"/>
          <w:sz w:val="23"/>
          <w:szCs w:val="23"/>
          <w:lang w:eastAsia="el-GR"/>
        </w:rPr>
        <w:t>δώστου</w:t>
      </w:r>
      <w:proofErr w:type="spellEnd"/>
      <w:r w:rsidRPr="005C205B">
        <w:rPr>
          <w:rFonts w:ascii="Arial" w:eastAsia="Times New Roman" w:hAnsi="Arial" w:cs="Arial"/>
          <w:color w:val="222222"/>
          <w:sz w:val="23"/>
          <w:szCs w:val="23"/>
          <w:lang w:eastAsia="el-GR"/>
        </w:rPr>
        <w:t xml:space="preserve"> τα πιτσιρίκια να </w:t>
      </w:r>
      <w:proofErr w:type="spellStart"/>
      <w:r w:rsidRPr="005C205B">
        <w:rPr>
          <w:rFonts w:ascii="Arial" w:eastAsia="Times New Roman" w:hAnsi="Arial" w:cs="Arial"/>
          <w:color w:val="222222"/>
          <w:sz w:val="23"/>
          <w:szCs w:val="23"/>
          <w:lang w:eastAsia="el-GR"/>
        </w:rPr>
        <w:t>ξαναβουτάνε</w:t>
      </w:r>
      <w:proofErr w:type="spellEnd"/>
      <w:r w:rsidRPr="005C205B">
        <w:rPr>
          <w:rFonts w:ascii="Arial" w:eastAsia="Times New Roman" w:hAnsi="Arial" w:cs="Arial"/>
          <w:color w:val="222222"/>
          <w:sz w:val="23"/>
          <w:szCs w:val="23"/>
          <w:lang w:eastAsia="el-GR"/>
        </w:rPr>
        <w:t xml:space="preserve"> να τις πιάσουν. </w:t>
      </w:r>
    </w:p>
    <w:p w:rsidR="005C205B" w:rsidRPr="005C205B" w:rsidRDefault="005C205B" w:rsidP="005C205B">
      <w:pPr>
        <w:shd w:val="clear" w:color="auto" w:fill="FFF9EE"/>
        <w:spacing w:after="0" w:line="240" w:lineRule="auto"/>
        <w:rPr>
          <w:rFonts w:ascii="Georgia" w:eastAsia="Times New Roman" w:hAnsi="Georgia" w:cs="Times New Roman"/>
          <w:color w:val="222222"/>
          <w:sz w:val="23"/>
          <w:szCs w:val="23"/>
          <w:lang w:eastAsia="el-GR"/>
        </w:rPr>
      </w:pPr>
      <w:bookmarkStart w:id="0" w:name="more"/>
      <w:bookmarkEnd w:id="0"/>
      <w:r w:rsidRPr="005C205B">
        <w:rPr>
          <w:rFonts w:ascii="Arial" w:eastAsia="Times New Roman" w:hAnsi="Arial" w:cs="Arial"/>
          <w:color w:val="222222"/>
          <w:sz w:val="23"/>
          <w:szCs w:val="23"/>
          <w:lang w:eastAsia="el-GR"/>
        </w:rPr>
        <w:t xml:space="preserve">Στην αρχή ο Πέτρος δεν ήθελε να πάρει μέρος σ' αυτό το παιχνίδι . Έλεγε πως ήταν ζητιανιά . Μα με τον καιρό, όταν έβαλε το μεγάλο σκοπό στη ζωή του, άλλαξε γνώμη. Άρχισε και αυτός τις βουτιές από το κατάστρωμα και δεκάρα, δεκάρα μέτρησε πως από το περασμένο καλοκαίρι είχε στην πάντα δεκαεφτά ολόκληρες δραχμές - βλέπεις ήτανε και κάμποσοι που ρίχνανε και κανένα πενηνταράκι καμιά φορά. Έκανε το λογαριασμό του και είδε πως σε δύο τρία χρόνια θα μπορούσε να μαζέψει το κεφάλαιο που χρειαζόταν για να βάλει μπροστά το μεγάλο του όνειρο. Να μπει και αυτός μια μέρα σ' ένα καράβι, να, σαν την </w:t>
      </w:r>
      <w:proofErr w:type="spellStart"/>
      <w:r w:rsidRPr="005C205B">
        <w:rPr>
          <w:rFonts w:ascii="Arial" w:eastAsia="Times New Roman" w:hAnsi="Arial" w:cs="Arial"/>
          <w:color w:val="222222"/>
          <w:sz w:val="23"/>
          <w:szCs w:val="23"/>
          <w:lang w:eastAsia="el-GR"/>
        </w:rPr>
        <w:t>Ναυκρατούσα</w:t>
      </w:r>
      <w:proofErr w:type="spellEnd"/>
      <w:r w:rsidRPr="005C205B">
        <w:rPr>
          <w:rFonts w:ascii="Arial" w:eastAsia="Times New Roman" w:hAnsi="Arial" w:cs="Arial"/>
          <w:color w:val="222222"/>
          <w:sz w:val="23"/>
          <w:szCs w:val="23"/>
          <w:lang w:eastAsia="el-GR"/>
        </w:rPr>
        <w:t xml:space="preserve">, να πούμε, που χε δύο φουγάρα, και σαν αληθινός επιβάτης με εισιτήριο και βαλίτσα ν' ανοιχτεί στο μεγάλο πέλαγο. Να δει τι είναι, τέλος πάντων, εκεί, πίσω από τον κάβο, και πώς είναι αυτή η Πρέβεζα κι η Λευκάδα και, προπαντός, αυτός ο μακρινός Πειραιάς με εκείνα τα θεόρατα τα </w:t>
      </w:r>
      <w:proofErr w:type="spellStart"/>
      <w:r w:rsidRPr="005C205B">
        <w:rPr>
          <w:rFonts w:ascii="Arial" w:eastAsia="Times New Roman" w:hAnsi="Arial" w:cs="Arial"/>
          <w:color w:val="222222"/>
          <w:sz w:val="23"/>
          <w:szCs w:val="23"/>
          <w:lang w:eastAsia="el-GR"/>
        </w:rPr>
        <w:t>υπερωκεάνεια</w:t>
      </w:r>
      <w:proofErr w:type="spellEnd"/>
      <w:r w:rsidRPr="005C205B">
        <w:rPr>
          <w:rFonts w:ascii="Arial" w:eastAsia="Times New Roman" w:hAnsi="Arial" w:cs="Arial"/>
          <w:color w:val="222222"/>
          <w:sz w:val="23"/>
          <w:szCs w:val="23"/>
          <w:lang w:eastAsia="el-GR"/>
        </w:rPr>
        <w:t xml:space="preserve"> που έχουν τέσσερα φουγάρα το καθένα. Να δει από κοντά το ηλεκτρικό τρένο που τρέχει μόνο του, χωρίς να το σπρώχνουν χαμάληδες, να μπει μέσα και να πάει στην Αθήνα να δει το Θησείο και την Ακρόπολη και το Ζάππειο και το Μουσείο και το παλάτι και το  Βασιλικό κήπο. Και αν περίμενε λιγάκι και δεν ήταν τόσο ανυπόμονος και δεν ξόδευε το κεφάλαιο του για να πάει στον Πειραιά, θα μπορούσε, δουλεύοντας στις βουτιές τρία τέσσερα καλοκαίρια, παραπάνω, να βγάλει εισιτήριο για το πολύ μεγάλο του ταξίδι, αυτό που το 'βλεπε στον ύπνο του μονάχα και δεν το μαρτύραγε ούτε στον εαυτό του τον ίδιο </w:t>
      </w:r>
      <w:r w:rsidRPr="005C205B">
        <w:rPr>
          <w:rFonts w:ascii="Arial" w:eastAsia="Times New Roman" w:hAnsi="Arial" w:cs="Arial"/>
          <w:color w:val="222222"/>
          <w:sz w:val="23"/>
          <w:szCs w:val="23"/>
          <w:lang w:eastAsia="el-GR"/>
        </w:rPr>
        <w:lastRenderedPageBreak/>
        <w:t xml:space="preserve">.  Να μπει στο </w:t>
      </w:r>
      <w:proofErr w:type="spellStart"/>
      <w:r w:rsidRPr="005C205B">
        <w:rPr>
          <w:rFonts w:ascii="Arial" w:eastAsia="Times New Roman" w:hAnsi="Arial" w:cs="Arial"/>
          <w:color w:val="222222"/>
          <w:sz w:val="23"/>
          <w:szCs w:val="23"/>
          <w:lang w:eastAsia="el-GR"/>
        </w:rPr>
        <w:t>υπερωκεάνειο</w:t>
      </w:r>
      <w:proofErr w:type="spellEnd"/>
      <w:r w:rsidRPr="005C205B">
        <w:rPr>
          <w:rFonts w:ascii="Arial" w:eastAsia="Times New Roman" w:hAnsi="Arial" w:cs="Arial"/>
          <w:color w:val="222222"/>
          <w:sz w:val="23"/>
          <w:szCs w:val="23"/>
          <w:lang w:eastAsia="el-GR"/>
        </w:rPr>
        <w:t xml:space="preserve"> με τα τέσσερα φουγάρα κι ύστερα από ταξίδι είκοσι δύο ημερών στον Ατλαντικό ωκεανό να φτάσει στην Αμερική. Στη Νέα Υόρκη. </w:t>
      </w:r>
    </w:p>
    <w:p w:rsidR="005C205B" w:rsidRPr="005C205B" w:rsidRDefault="005C205B" w:rsidP="005C205B">
      <w:pPr>
        <w:shd w:val="clear" w:color="auto" w:fill="FFF9EE"/>
        <w:spacing w:after="0" w:line="240" w:lineRule="auto"/>
        <w:rPr>
          <w:rFonts w:ascii="Georgia" w:eastAsia="Times New Roman" w:hAnsi="Georgia" w:cs="Times New Roman"/>
          <w:color w:val="222222"/>
          <w:sz w:val="23"/>
          <w:szCs w:val="23"/>
          <w:lang w:eastAsia="el-GR"/>
        </w:rPr>
      </w:pPr>
      <w:r w:rsidRPr="005C205B">
        <w:rPr>
          <w:rFonts w:ascii="Arial" w:eastAsia="Times New Roman" w:hAnsi="Arial" w:cs="Arial"/>
          <w:color w:val="222222"/>
          <w:sz w:val="23"/>
          <w:szCs w:val="23"/>
          <w:lang w:eastAsia="el-GR"/>
        </w:rPr>
        <w:t xml:space="preserve">-Αχ Παναγίτσα μου ! έλεγε ο Πέτρος και , σαν να μην τον χωρούσε ο τόπος, το </w:t>
      </w:r>
      <w:proofErr w:type="spellStart"/>
      <w:r w:rsidRPr="005C205B">
        <w:rPr>
          <w:rFonts w:ascii="Arial" w:eastAsia="Times New Roman" w:hAnsi="Arial" w:cs="Arial"/>
          <w:color w:val="222222"/>
          <w:sz w:val="23"/>
          <w:szCs w:val="23"/>
          <w:lang w:eastAsia="el-GR"/>
        </w:rPr>
        <w:t>βαζε</w:t>
      </w:r>
      <w:proofErr w:type="spellEnd"/>
      <w:r w:rsidRPr="005C205B">
        <w:rPr>
          <w:rFonts w:ascii="Arial" w:eastAsia="Times New Roman" w:hAnsi="Arial" w:cs="Arial"/>
          <w:color w:val="222222"/>
          <w:sz w:val="23"/>
          <w:szCs w:val="23"/>
          <w:lang w:eastAsia="el-GR"/>
        </w:rPr>
        <w:t xml:space="preserve"> στα πόδια και πηλάλαγε αβάσταχτος κατά το φάρο. </w:t>
      </w:r>
    </w:p>
    <w:tbl>
      <w:tblPr>
        <w:tblW w:w="0" w:type="auto"/>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firstRow="1" w:lastRow="0" w:firstColumn="1" w:lastColumn="0" w:noHBand="0" w:noVBand="1"/>
      </w:tblPr>
      <w:tblGrid>
        <w:gridCol w:w="6180"/>
      </w:tblGrid>
      <w:tr w:rsidR="005C205B" w:rsidRPr="005C205B" w:rsidTr="005C205B">
        <w:trPr>
          <w:tblCellSpacing w:w="0" w:type="dxa"/>
        </w:trPr>
        <w:tc>
          <w:tcPr>
            <w:tcW w:w="0" w:type="auto"/>
            <w:shd w:val="clear" w:color="auto" w:fill="FFFFFF"/>
            <w:vAlign w:val="center"/>
            <w:hideMark/>
          </w:tcPr>
          <w:p w:rsidR="005C205B" w:rsidRPr="005C205B" w:rsidRDefault="005C205B" w:rsidP="005C205B">
            <w:pPr>
              <w:spacing w:after="0" w:line="240" w:lineRule="auto"/>
              <w:jc w:val="center"/>
              <w:rPr>
                <w:rFonts w:ascii="Georgia" w:eastAsia="Times New Roman" w:hAnsi="Georgia" w:cs="Times New Roman"/>
                <w:color w:val="222222"/>
                <w:sz w:val="23"/>
                <w:szCs w:val="23"/>
                <w:lang w:eastAsia="el-GR"/>
              </w:rPr>
            </w:pPr>
            <w:r w:rsidRPr="005C205B">
              <w:rPr>
                <w:rFonts w:ascii="Georgia" w:eastAsia="Times New Roman" w:hAnsi="Georgia" w:cs="Times New Roman"/>
                <w:noProof/>
                <w:color w:val="888888"/>
                <w:sz w:val="23"/>
                <w:szCs w:val="23"/>
                <w:lang w:eastAsia="el-GR"/>
              </w:rPr>
              <w:drawing>
                <wp:inline distT="0" distB="0" distL="0" distR="0" wp14:anchorId="2D2D4EC9" wp14:editId="3E343023">
                  <wp:extent cx="3809365" cy="2861310"/>
                  <wp:effectExtent l="0" t="0" r="635" b="0"/>
                  <wp:docPr id="2" name="Εικόνα 2" descr="https://1.bp.blogspot.com/-gCUmyKsYOng/VhjZmnhM8mI/AAAAAAAAAcM/Vlnn_gEcK74/s400/P101025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gCUmyKsYOng/VhjZmnhM8mI/AAAAAAAAAcM/Vlnn_gEcK74/s400/P101025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9365" cy="2861310"/>
                          </a:xfrm>
                          <a:prstGeom prst="rect">
                            <a:avLst/>
                          </a:prstGeom>
                          <a:noFill/>
                          <a:ln>
                            <a:noFill/>
                          </a:ln>
                        </pic:spPr>
                      </pic:pic>
                    </a:graphicData>
                  </a:graphic>
                </wp:inline>
              </w:drawing>
            </w:r>
          </w:p>
        </w:tc>
      </w:tr>
      <w:tr w:rsidR="005C205B" w:rsidRPr="005C205B" w:rsidTr="005C205B">
        <w:trPr>
          <w:tblCellSpacing w:w="0" w:type="dxa"/>
        </w:trPr>
        <w:tc>
          <w:tcPr>
            <w:tcW w:w="0" w:type="auto"/>
            <w:shd w:val="clear" w:color="auto" w:fill="FFFFFF"/>
            <w:vAlign w:val="center"/>
            <w:hideMark/>
          </w:tcPr>
          <w:p w:rsidR="005C205B" w:rsidRPr="005C205B" w:rsidRDefault="005C205B" w:rsidP="005C205B">
            <w:pPr>
              <w:spacing w:after="0" w:line="240" w:lineRule="auto"/>
              <w:jc w:val="center"/>
              <w:rPr>
                <w:rFonts w:ascii="Georgia" w:eastAsia="Times New Roman" w:hAnsi="Georgia" w:cs="Times New Roman"/>
                <w:color w:val="222222"/>
                <w:sz w:val="18"/>
                <w:szCs w:val="18"/>
                <w:lang w:eastAsia="el-GR"/>
              </w:rPr>
            </w:pPr>
            <w:r w:rsidRPr="005C205B">
              <w:rPr>
                <w:rFonts w:ascii="Georgia" w:eastAsia="Times New Roman" w:hAnsi="Georgia" w:cs="Times New Roman"/>
                <w:color w:val="222222"/>
                <w:sz w:val="18"/>
                <w:szCs w:val="18"/>
                <w:lang w:eastAsia="el-GR"/>
              </w:rPr>
              <w:t>Ο φάρος</w:t>
            </w:r>
          </w:p>
        </w:tc>
      </w:tr>
    </w:tbl>
    <w:p w:rsidR="005C205B" w:rsidRPr="005C205B" w:rsidRDefault="005C205B" w:rsidP="005C205B">
      <w:pPr>
        <w:shd w:val="clear" w:color="auto" w:fill="FFF9EE"/>
        <w:spacing w:after="0" w:line="240" w:lineRule="auto"/>
        <w:rPr>
          <w:rFonts w:ascii="Georgia" w:eastAsia="Times New Roman" w:hAnsi="Georgia" w:cs="Times New Roman"/>
          <w:color w:val="222222"/>
          <w:sz w:val="23"/>
          <w:szCs w:val="23"/>
          <w:lang w:eastAsia="el-GR"/>
        </w:rPr>
      </w:pPr>
      <w:r w:rsidRPr="005C205B">
        <w:rPr>
          <w:rFonts w:ascii="Arial" w:eastAsia="Times New Roman" w:hAnsi="Arial" w:cs="Arial"/>
          <w:color w:val="222222"/>
          <w:sz w:val="23"/>
          <w:szCs w:val="23"/>
          <w:lang w:eastAsia="el-GR"/>
        </w:rPr>
        <w:t>Σ' αυτό το φάρο πηλαλούσε ξαναμμένος ο Πέτρος. Ανέβαινε τη μικρή πέτρινη σκαλίτσα με τα στριφογυριστά σκαλοπάτια όταν έλειπε ο καπετάν Μελέτης ο φαροφύλακας κι έβγαινε στο μπαλκονάκι που είχε γύρω, γύρω κάγκελο. Έπαιρνε τη θέση του στο πηδάλιο και ξεκινούσε. Κι αρμένιζε. </w:t>
      </w:r>
    </w:p>
    <w:p w:rsidR="005C205B" w:rsidRPr="005C205B" w:rsidRDefault="005C205B" w:rsidP="005C205B">
      <w:pPr>
        <w:shd w:val="clear" w:color="auto" w:fill="FFF9EE"/>
        <w:spacing w:after="0" w:line="240" w:lineRule="auto"/>
        <w:rPr>
          <w:rFonts w:ascii="Georgia" w:eastAsia="Times New Roman" w:hAnsi="Georgia" w:cs="Times New Roman"/>
          <w:color w:val="222222"/>
          <w:sz w:val="23"/>
          <w:szCs w:val="23"/>
          <w:lang w:eastAsia="el-GR"/>
        </w:rPr>
      </w:pPr>
      <w:r w:rsidRPr="005C205B">
        <w:rPr>
          <w:rFonts w:ascii="Arial" w:eastAsia="Times New Roman" w:hAnsi="Arial" w:cs="Arial"/>
          <w:color w:val="222222"/>
          <w:sz w:val="23"/>
          <w:szCs w:val="23"/>
          <w:lang w:eastAsia="el-GR"/>
        </w:rPr>
        <w:t>-Βίρα την άγκυρα ! φώναζε με όλη του τη δύναμη. </w:t>
      </w:r>
    </w:p>
    <w:p w:rsidR="005C205B" w:rsidRPr="005C205B" w:rsidRDefault="005C205B" w:rsidP="005C205B">
      <w:pPr>
        <w:shd w:val="clear" w:color="auto" w:fill="FFF9EE"/>
        <w:spacing w:after="0" w:line="240" w:lineRule="auto"/>
        <w:rPr>
          <w:rFonts w:ascii="Georgia" w:eastAsia="Times New Roman" w:hAnsi="Georgia" w:cs="Times New Roman"/>
          <w:color w:val="222222"/>
          <w:sz w:val="23"/>
          <w:szCs w:val="23"/>
          <w:lang w:eastAsia="el-GR"/>
        </w:rPr>
      </w:pPr>
      <w:r w:rsidRPr="005C205B">
        <w:rPr>
          <w:rFonts w:ascii="Arial" w:eastAsia="Times New Roman" w:hAnsi="Arial" w:cs="Arial"/>
          <w:color w:val="222222"/>
          <w:sz w:val="23"/>
          <w:szCs w:val="23"/>
          <w:lang w:eastAsia="el-GR"/>
        </w:rPr>
        <w:t>-</w:t>
      </w:r>
      <w:proofErr w:type="spellStart"/>
      <w:r w:rsidRPr="005C205B">
        <w:rPr>
          <w:rFonts w:ascii="Arial" w:eastAsia="Times New Roman" w:hAnsi="Arial" w:cs="Arial"/>
          <w:color w:val="222222"/>
          <w:sz w:val="23"/>
          <w:szCs w:val="23"/>
          <w:lang w:eastAsia="el-GR"/>
        </w:rPr>
        <w:t>Φάιρ</w:t>
      </w:r>
      <w:proofErr w:type="spellEnd"/>
      <w:r w:rsidRPr="005C205B">
        <w:rPr>
          <w:rFonts w:ascii="Arial" w:eastAsia="Times New Roman" w:hAnsi="Arial" w:cs="Arial"/>
          <w:color w:val="222222"/>
          <w:sz w:val="23"/>
          <w:szCs w:val="23"/>
          <w:lang w:eastAsia="el-GR"/>
        </w:rPr>
        <w:t xml:space="preserve"> οπ τα καζάνια! </w:t>
      </w:r>
    </w:p>
    <w:p w:rsidR="005C205B" w:rsidRPr="005C205B" w:rsidRDefault="005C205B" w:rsidP="005C205B">
      <w:pPr>
        <w:shd w:val="clear" w:color="auto" w:fill="FFF9EE"/>
        <w:spacing w:after="0" w:line="240" w:lineRule="auto"/>
        <w:rPr>
          <w:rFonts w:ascii="Georgia" w:eastAsia="Times New Roman" w:hAnsi="Georgia" w:cs="Times New Roman"/>
          <w:color w:val="222222"/>
          <w:sz w:val="23"/>
          <w:szCs w:val="23"/>
          <w:lang w:eastAsia="el-GR"/>
        </w:rPr>
      </w:pPr>
      <w:r w:rsidRPr="005C205B">
        <w:rPr>
          <w:rFonts w:ascii="Arial" w:eastAsia="Times New Roman" w:hAnsi="Arial" w:cs="Arial"/>
          <w:color w:val="222222"/>
          <w:sz w:val="23"/>
          <w:szCs w:val="23"/>
          <w:lang w:eastAsia="el-GR"/>
        </w:rPr>
        <w:t>- Πρόσω οι μηχανές! Πηδάλιο δύο μοίρες δεξιά!</w:t>
      </w:r>
    </w:p>
    <w:p w:rsidR="005C205B" w:rsidRPr="005C205B" w:rsidRDefault="005C205B" w:rsidP="005C205B">
      <w:pPr>
        <w:shd w:val="clear" w:color="auto" w:fill="FFF9EE"/>
        <w:spacing w:after="0" w:line="240" w:lineRule="auto"/>
        <w:rPr>
          <w:rFonts w:ascii="Georgia" w:eastAsia="Times New Roman" w:hAnsi="Georgia" w:cs="Times New Roman"/>
          <w:color w:val="222222"/>
          <w:sz w:val="23"/>
          <w:szCs w:val="23"/>
          <w:lang w:eastAsia="el-GR"/>
        </w:rPr>
      </w:pPr>
      <w:r w:rsidRPr="005C205B">
        <w:rPr>
          <w:rFonts w:ascii="Arial" w:eastAsia="Times New Roman" w:hAnsi="Arial" w:cs="Arial"/>
          <w:color w:val="222222"/>
          <w:sz w:val="23"/>
          <w:szCs w:val="23"/>
          <w:lang w:eastAsia="el-GR"/>
        </w:rPr>
        <w:t xml:space="preserve">Και άλλα τέτοια που του έλεγε ο καπετάν Μελέτης ή τ' </w:t>
      </w:r>
      <w:proofErr w:type="spellStart"/>
      <w:r w:rsidRPr="005C205B">
        <w:rPr>
          <w:rFonts w:ascii="Arial" w:eastAsia="Times New Roman" w:hAnsi="Arial" w:cs="Arial"/>
          <w:color w:val="222222"/>
          <w:sz w:val="23"/>
          <w:szCs w:val="23"/>
          <w:lang w:eastAsia="el-GR"/>
        </w:rPr>
        <w:t>κουγε</w:t>
      </w:r>
      <w:proofErr w:type="spellEnd"/>
      <w:r w:rsidRPr="005C205B">
        <w:rPr>
          <w:rFonts w:ascii="Arial" w:eastAsia="Times New Roman" w:hAnsi="Arial" w:cs="Arial"/>
          <w:color w:val="222222"/>
          <w:sz w:val="23"/>
          <w:szCs w:val="23"/>
          <w:lang w:eastAsia="el-GR"/>
        </w:rPr>
        <w:t xml:space="preserve"> εκεί, στον καφενέ του </w:t>
      </w:r>
      <w:proofErr w:type="spellStart"/>
      <w:r w:rsidRPr="005C205B">
        <w:rPr>
          <w:rFonts w:ascii="Arial" w:eastAsia="Times New Roman" w:hAnsi="Arial" w:cs="Arial"/>
          <w:color w:val="222222"/>
          <w:sz w:val="23"/>
          <w:szCs w:val="23"/>
          <w:lang w:eastAsia="el-GR"/>
        </w:rPr>
        <w:t>Δερμάνη</w:t>
      </w:r>
      <w:proofErr w:type="spellEnd"/>
      <w:r w:rsidRPr="005C205B">
        <w:rPr>
          <w:rFonts w:ascii="Arial" w:eastAsia="Times New Roman" w:hAnsi="Arial" w:cs="Arial"/>
          <w:color w:val="222222"/>
          <w:sz w:val="23"/>
          <w:szCs w:val="23"/>
          <w:lang w:eastAsia="el-GR"/>
        </w:rPr>
        <w:t>, να τα θυμούνται ο καπετάν Ανέστης, ο συνταξιούχος λοστρόμος, με εκείνους τους δύο τρεις άλλους γεροντάκους του Κοχυλιού, τους παλιούς ναυτικούς. </w:t>
      </w:r>
    </w:p>
    <w:p w:rsidR="005C205B" w:rsidRPr="005C205B" w:rsidRDefault="005C205B" w:rsidP="005C205B">
      <w:pPr>
        <w:shd w:val="clear" w:color="auto" w:fill="FFF9EE"/>
        <w:spacing w:after="0" w:line="240" w:lineRule="auto"/>
        <w:rPr>
          <w:rFonts w:ascii="Georgia" w:eastAsia="Times New Roman" w:hAnsi="Georgia" w:cs="Times New Roman"/>
          <w:color w:val="222222"/>
          <w:sz w:val="23"/>
          <w:szCs w:val="23"/>
          <w:lang w:eastAsia="el-GR"/>
        </w:rPr>
      </w:pPr>
      <w:r w:rsidRPr="005C205B">
        <w:rPr>
          <w:rFonts w:ascii="Arial" w:eastAsia="Times New Roman" w:hAnsi="Arial" w:cs="Arial"/>
          <w:color w:val="222222"/>
          <w:sz w:val="23"/>
          <w:szCs w:val="23"/>
          <w:lang w:eastAsia="el-GR"/>
        </w:rPr>
        <w:t>Και ταξίδευε από το μπαλκονάκι του φάρου σε όλα τα πέλαγα και σ' όλους τους ωκεανούς. Και οι γλάροι γύρω του τον συντρόφευαν σε τούτα τα μακρινά του ταξίδια.  Και έβγαινε από τη Μεσόγειο πότε από το Σουέζ κι αρμένιζε στον Ινδικό ωκεανό, πότε από το Γιβραλτάρ και έμπαινε με πλώρη για τις Αζόρες. </w:t>
      </w:r>
    </w:p>
    <w:p w:rsidR="005C205B" w:rsidRPr="005C205B" w:rsidRDefault="005C205B" w:rsidP="005C205B">
      <w:pPr>
        <w:shd w:val="clear" w:color="auto" w:fill="FFF9EE"/>
        <w:spacing w:after="0" w:line="240" w:lineRule="auto"/>
        <w:rPr>
          <w:rFonts w:ascii="Georgia" w:eastAsia="Times New Roman" w:hAnsi="Georgia" w:cs="Times New Roman"/>
          <w:color w:val="222222"/>
          <w:sz w:val="23"/>
          <w:szCs w:val="23"/>
          <w:lang w:eastAsia="el-GR"/>
        </w:rPr>
      </w:pPr>
    </w:p>
    <w:p w:rsidR="005C205B" w:rsidRPr="005C205B" w:rsidRDefault="005C205B" w:rsidP="005C205B">
      <w:pPr>
        <w:shd w:val="clear" w:color="auto" w:fill="FFF9EE"/>
        <w:spacing w:after="0" w:line="240" w:lineRule="auto"/>
        <w:rPr>
          <w:rFonts w:ascii="Georgia" w:eastAsia="Times New Roman" w:hAnsi="Georgia" w:cs="Times New Roman"/>
          <w:color w:val="222222"/>
          <w:sz w:val="23"/>
          <w:szCs w:val="23"/>
          <w:lang w:eastAsia="el-GR"/>
        </w:rPr>
      </w:pPr>
      <w:r w:rsidRPr="005C205B">
        <w:rPr>
          <w:rFonts w:ascii="Arial" w:eastAsia="Times New Roman" w:hAnsi="Arial" w:cs="Arial"/>
          <w:color w:val="222222"/>
          <w:sz w:val="23"/>
          <w:szCs w:val="23"/>
          <w:lang w:eastAsia="el-GR"/>
        </w:rPr>
        <w:t xml:space="preserve">Ο Πέτρος δεν ήθελε να γίνει μετανάστης, όπως ο μπάρμπας του ο Κωστής, ο αδελφός της μάνας του που πήγε στη Βοστόνη και από τότε ούτε φωνή, ούτε ακρόαση. Αυτός ήθελε να γυρίσει όλη τη Γη να γνωρίσει τον κόσμο και να γράψει ύστερα βιβλία μ </w:t>
      </w:r>
      <w:proofErr w:type="spellStart"/>
      <w:r w:rsidRPr="005C205B">
        <w:rPr>
          <w:rFonts w:ascii="Arial" w:eastAsia="Times New Roman" w:hAnsi="Arial" w:cs="Arial"/>
          <w:color w:val="222222"/>
          <w:sz w:val="23"/>
          <w:szCs w:val="23"/>
          <w:lang w:eastAsia="el-GR"/>
        </w:rPr>
        <w:t>ό,τι</w:t>
      </w:r>
      <w:proofErr w:type="spellEnd"/>
      <w:r w:rsidRPr="005C205B">
        <w:rPr>
          <w:rFonts w:ascii="Arial" w:eastAsia="Times New Roman" w:hAnsi="Arial" w:cs="Arial"/>
          <w:color w:val="222222"/>
          <w:sz w:val="23"/>
          <w:szCs w:val="23"/>
          <w:lang w:eastAsia="el-GR"/>
        </w:rPr>
        <w:t xml:space="preserve"> είδε και έμαθε να τα διαβάζουν εδώ, στην πατρίδα του, να φωτιστούν. Ήθελε να γνωρίσει όλους τους μακρινούς παράξενους τόπους που του ιστορούσε ο καπετάν Μελέτης, ο φαροφύλακας</w:t>
      </w:r>
      <w:r w:rsidRPr="005C205B">
        <w:rPr>
          <w:rFonts w:ascii="Georgia" w:eastAsia="Times New Roman" w:hAnsi="Georgia" w:cs="Times New Roman"/>
          <w:color w:val="222222"/>
          <w:sz w:val="23"/>
          <w:szCs w:val="23"/>
          <w:lang w:eastAsia="el-GR"/>
        </w:rPr>
        <w:t>. "</w:t>
      </w:r>
    </w:p>
    <w:p w:rsidR="004A5A90" w:rsidRDefault="004A5A90">
      <w:bookmarkStart w:id="1" w:name="_GoBack"/>
      <w:bookmarkEnd w:id="1"/>
    </w:p>
    <w:sectPr w:rsidR="004A5A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71A50"/>
    <w:multiLevelType w:val="hybridMultilevel"/>
    <w:tmpl w:val="4ABC9E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AB"/>
    <w:rsid w:val="001A14AB"/>
    <w:rsid w:val="004A5A90"/>
    <w:rsid w:val="005C20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4AB"/>
    <w:pPr>
      <w:ind w:left="720"/>
      <w:contextualSpacing/>
    </w:pPr>
  </w:style>
  <w:style w:type="paragraph" w:styleId="a4">
    <w:name w:val="Balloon Text"/>
    <w:basedOn w:val="a"/>
    <w:link w:val="Char"/>
    <w:uiPriority w:val="99"/>
    <w:semiHidden/>
    <w:unhideWhenUsed/>
    <w:rsid w:val="005C205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C2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4AB"/>
    <w:pPr>
      <w:ind w:left="720"/>
      <w:contextualSpacing/>
    </w:pPr>
  </w:style>
  <w:style w:type="paragraph" w:styleId="a4">
    <w:name w:val="Balloon Text"/>
    <w:basedOn w:val="a"/>
    <w:link w:val="Char"/>
    <w:uiPriority w:val="99"/>
    <w:semiHidden/>
    <w:unhideWhenUsed/>
    <w:rsid w:val="005C205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C2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4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gCUmyKsYOng/VhjZmnhM8mI/AAAAAAAAAcM/Vlnn_gEcK74/s1600/P1010252.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bp.blogspot.com/-eq_A-6_M9OE/VhjYvrqXGvI/AAAAAAAAAb8/h4et6rkHMpg/s1600/movie-the-little-dolphins-2-mask9.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590</Words>
  <Characters>3192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2020-04-02T16:16:00Z</dcterms:created>
  <dcterms:modified xsi:type="dcterms:W3CDTF">2020-04-02T21:41:00Z</dcterms:modified>
</cp:coreProperties>
</file>